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5F88" w:rsidRDefault="00F16985">
      <w:pPr>
        <w:ind w:left="0"/>
        <w:jc w:val="left"/>
        <w:rPr>
          <w:b/>
          <w:bCs/>
          <w:sz w:val="32"/>
          <w:szCs w:val="32"/>
        </w:rPr>
      </w:pPr>
      <w:r>
        <w:rPr>
          <w:b/>
          <w:bCs/>
          <w:color w:val="FF0000"/>
          <w:sz w:val="44"/>
          <w:szCs w:val="44"/>
        </w:rPr>
        <w:t xml:space="preserve">Stock C of E Primary School </w:t>
      </w:r>
    </w:p>
    <w:p w:rsidR="00C85F88" w:rsidRDefault="00F16985">
      <w:pPr>
        <w:ind w:left="0"/>
        <w:jc w:val="left"/>
        <w:rPr>
          <w:sz w:val="32"/>
          <w:szCs w:val="32"/>
        </w:rPr>
      </w:pPr>
      <w:r>
        <w:rPr>
          <w:sz w:val="32"/>
          <w:szCs w:val="32"/>
        </w:rPr>
        <w:t xml:space="preserve">Year 4 – Half term overview </w:t>
      </w:r>
    </w:p>
    <w:p w:rsidR="00C85F88" w:rsidRDefault="00F16985">
      <w:pPr>
        <w:ind w:left="0"/>
        <w:jc w:val="left"/>
        <w:rPr>
          <w:b/>
          <w:bCs/>
          <w:color w:val="FF0000"/>
          <w:sz w:val="32"/>
          <w:szCs w:val="32"/>
        </w:rPr>
      </w:pPr>
      <w:r>
        <w:rPr>
          <w:b/>
          <w:bCs/>
          <w:sz w:val="32"/>
          <w:szCs w:val="32"/>
        </w:rPr>
        <w:t xml:space="preserve">Spring </w:t>
      </w:r>
      <w:proofErr w:type="gramStart"/>
      <w:r>
        <w:rPr>
          <w:b/>
          <w:bCs/>
          <w:sz w:val="32"/>
          <w:szCs w:val="32"/>
        </w:rPr>
        <w:t>2  –</w:t>
      </w:r>
      <w:proofErr w:type="gramEnd"/>
      <w:r>
        <w:rPr>
          <w:b/>
          <w:bCs/>
          <w:sz w:val="32"/>
          <w:szCs w:val="32"/>
        </w:rPr>
        <w:t xml:space="preserve"> February to Easter half term </w:t>
      </w:r>
    </w:p>
    <w:sdt>
      <w:sdtPr>
        <w:tag w:val="goog_rdk_0"/>
        <w:id w:val="1416310242"/>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C85F88">
            <w:tc>
              <w:tcPr>
                <w:tcW w:w="3077" w:type="dxa"/>
                <w:shd w:val="clear" w:color="auto" w:fill="FFE599"/>
              </w:tcPr>
              <w:p w:rsidR="00C85F88" w:rsidRDefault="00F16985">
                <w:pPr>
                  <w:ind w:left="0"/>
                </w:pPr>
                <w:r>
                  <w:t>Reading &amp; Writing</w:t>
                </w:r>
              </w:p>
            </w:tc>
            <w:tc>
              <w:tcPr>
                <w:tcW w:w="3077" w:type="dxa"/>
                <w:shd w:val="clear" w:color="auto" w:fill="B4C6E7"/>
              </w:tcPr>
              <w:p w:rsidR="00C85F88" w:rsidRDefault="00F16985">
                <w:pPr>
                  <w:ind w:left="0"/>
                </w:pPr>
                <w:r>
                  <w:t>Maths</w:t>
                </w:r>
              </w:p>
            </w:tc>
            <w:tc>
              <w:tcPr>
                <w:tcW w:w="3078" w:type="dxa"/>
                <w:shd w:val="clear" w:color="auto" w:fill="C5E0B3"/>
              </w:tcPr>
              <w:p w:rsidR="00C85F88" w:rsidRDefault="00F16985">
                <w:pPr>
                  <w:ind w:left="0"/>
                </w:pPr>
                <w:r>
                  <w:t>RE</w:t>
                </w:r>
              </w:p>
            </w:tc>
            <w:tc>
              <w:tcPr>
                <w:tcW w:w="3078" w:type="dxa"/>
                <w:shd w:val="clear" w:color="auto" w:fill="DBDBDB"/>
              </w:tcPr>
              <w:p w:rsidR="00C85F88" w:rsidRDefault="00F16985">
                <w:pPr>
                  <w:ind w:left="0"/>
                </w:pPr>
                <w:r>
                  <w:t>Science</w:t>
                </w:r>
              </w:p>
            </w:tc>
            <w:tc>
              <w:tcPr>
                <w:tcW w:w="3078" w:type="dxa"/>
                <w:shd w:val="clear" w:color="auto" w:fill="F7CBAC"/>
              </w:tcPr>
              <w:p w:rsidR="00C85F88" w:rsidRDefault="00F16985">
                <w:pPr>
                  <w:ind w:left="0"/>
                </w:pPr>
                <w:r>
                  <w:t>History/Geography</w:t>
                </w:r>
              </w:p>
            </w:tc>
          </w:tr>
          <w:tr w:rsidR="00C85F88">
            <w:tc>
              <w:tcPr>
                <w:tcW w:w="3077" w:type="dxa"/>
              </w:tcPr>
              <w:p w:rsidR="00C85F88" w:rsidRDefault="00F16985">
                <w:pPr>
                  <w:ind w:left="0"/>
                  <w:rPr>
                    <w:sz w:val="20"/>
                    <w:szCs w:val="20"/>
                  </w:rPr>
                </w:pPr>
                <w:r>
                  <w:rPr>
                    <w:sz w:val="20"/>
                    <w:szCs w:val="20"/>
                  </w:rPr>
                  <w:t xml:space="preserve">This term, we will use </w:t>
                </w:r>
                <w:r>
                  <w:rPr>
                    <w:i/>
                    <w:iCs/>
                    <w:sz w:val="20"/>
                    <w:szCs w:val="20"/>
                  </w:rPr>
                  <w:t>Aladdin and the Enchanted Lamp</w:t>
                </w:r>
                <w:r>
                  <w:rPr>
                    <w:sz w:val="20"/>
                    <w:szCs w:val="20"/>
                  </w:rPr>
                  <w:t xml:space="preserve"> by Philip Pullman to  develop our narrative writing skills. We will explore characters, settings and events, using rich vocabulary and sentence structures to create our own engaging traditional tales. In reading, we will focus on </w:t>
                </w:r>
                <w:r>
                  <w:rPr>
                    <w:i/>
                    <w:iCs/>
                    <w:sz w:val="20"/>
                    <w:szCs w:val="20"/>
                  </w:rPr>
                  <w:t>The Firework-Maker’s Daug</w:t>
                </w:r>
                <w:r>
                  <w:rPr>
                    <w:i/>
                    <w:iCs/>
                    <w:sz w:val="20"/>
                    <w:szCs w:val="20"/>
                  </w:rPr>
                  <w:t>hter</w:t>
                </w:r>
                <w:r>
                  <w:rPr>
                    <w:sz w:val="20"/>
                    <w:szCs w:val="20"/>
                  </w:rPr>
                  <w:t xml:space="preserve"> by Philip Pullman and explore the legendary world of </w:t>
                </w:r>
                <w:r>
                  <w:rPr>
                    <w:i/>
                    <w:iCs/>
                    <w:sz w:val="20"/>
                    <w:szCs w:val="20"/>
                  </w:rPr>
                  <w:t>King Arthur</w:t>
                </w:r>
                <w:r>
                  <w:rPr>
                    <w:sz w:val="20"/>
                    <w:szCs w:val="20"/>
                  </w:rPr>
                  <w:t>. Through these texts, we will develop our comprehension, inference, vocabulary and discussion skills while building a deeper enjoyment of reading.</w:t>
                </w:r>
              </w:p>
            </w:tc>
            <w:tc>
              <w:tcPr>
                <w:tcW w:w="3077" w:type="dxa"/>
              </w:tcPr>
              <w:p w:rsidR="00C85F88" w:rsidRDefault="00F16985">
                <w:pPr>
                  <w:ind w:left="0"/>
                  <w:rPr>
                    <w:sz w:val="20"/>
                    <w:szCs w:val="20"/>
                  </w:rPr>
                </w:pPr>
                <w:r>
                  <w:rPr>
                    <w:sz w:val="20"/>
                    <w:szCs w:val="20"/>
                  </w:rPr>
                  <w:t>This term, we will develop our understa</w:t>
                </w:r>
                <w:r>
                  <w:rPr>
                    <w:sz w:val="20"/>
                    <w:szCs w:val="20"/>
                  </w:rPr>
                  <w:t>nding of Length and Perimeter, measuring in different units and calculating the perimeter of rectilinear shapes and polygons. We will then move onto decimals exploring tenths and hundredths, representing them as fractions and decimals. We will use place va</w:t>
                </w:r>
                <w:r>
                  <w:rPr>
                    <w:sz w:val="20"/>
                    <w:szCs w:val="20"/>
                  </w:rPr>
                  <w:t xml:space="preserve">lue charts and number lines and learn how to divide 1- and 2-digit numbers by 10 and 100. </w:t>
                </w:r>
              </w:p>
            </w:tc>
            <w:tc>
              <w:tcPr>
                <w:tcW w:w="3078" w:type="dxa"/>
              </w:tcPr>
              <w:p w:rsidR="00C85F88" w:rsidRDefault="00F16985">
                <w:pPr>
                  <w:ind w:left="0"/>
                  <w:rPr>
                    <w:sz w:val="20"/>
                    <w:szCs w:val="20"/>
                  </w:rPr>
                </w:pPr>
                <w:r>
                  <w:rPr>
                    <w:sz w:val="20"/>
                    <w:szCs w:val="20"/>
                  </w:rPr>
                  <w:t>This term, we will continue learning about how Hindu and Christian communities contribute to society and culture. We will discover how people of these faiths support</w:t>
                </w:r>
                <w:r>
                  <w:rPr>
                    <w:sz w:val="20"/>
                    <w:szCs w:val="20"/>
                  </w:rPr>
                  <w:t xml:space="preserve"> their communities through charity, helping others, celebrations, traditions and places of worship, and consider the impact religious beliefs can have on the wider world. </w:t>
                </w:r>
              </w:p>
            </w:tc>
            <w:tc>
              <w:tcPr>
                <w:tcW w:w="3078" w:type="dxa"/>
              </w:tcPr>
              <w:p w:rsidR="00C85F88" w:rsidRDefault="00F16985">
                <w:pPr>
                  <w:spacing w:after="240"/>
                  <w:ind w:left="0" w:right="0"/>
                  <w:rPr>
                    <w:sz w:val="20"/>
                    <w:szCs w:val="20"/>
                  </w:rPr>
                </w:pPr>
                <w:r>
                  <w:rPr>
                    <w:sz w:val="20"/>
                    <w:szCs w:val="20"/>
                  </w:rPr>
                  <w:t>This half term, Year 4 will be learning all about sound and vibrations. We will inve</w:t>
                </w:r>
                <w:r>
                  <w:rPr>
                    <w:sz w:val="20"/>
                    <w:szCs w:val="20"/>
                  </w:rPr>
                  <w:t>stigate how sounds are made, how they travel and what affects the sounds that we hear. We will discover that sounds are made by vibrations and will explore how different musical instruments produce sound. We will observe and investigate vibrations and lear</w:t>
                </w:r>
                <w:r>
                  <w:rPr>
                    <w:sz w:val="20"/>
                    <w:szCs w:val="20"/>
                  </w:rPr>
                  <w:t>n how these vibrations travel through different materials to reach our ears.</w:t>
                </w:r>
              </w:p>
              <w:p w:rsidR="00C85F88" w:rsidRDefault="00C85F88">
                <w:pPr>
                  <w:spacing w:before="180" w:after="180"/>
                  <w:ind w:firstLine="10"/>
                  <w:jc w:val="center"/>
                </w:pPr>
              </w:p>
            </w:tc>
            <w:tc>
              <w:tcPr>
                <w:tcW w:w="3078" w:type="dxa"/>
              </w:tcPr>
              <w:p w:rsidR="00C85F88" w:rsidRDefault="00F16985">
                <w:pPr>
                  <w:spacing w:after="240"/>
                  <w:ind w:left="0" w:right="0"/>
                  <w:rPr>
                    <w:sz w:val="20"/>
                    <w:szCs w:val="20"/>
                  </w:rPr>
                </w:pPr>
                <w:r>
                  <w:rPr>
                    <w:sz w:val="20"/>
                    <w:szCs w:val="20"/>
                  </w:rPr>
                  <w:t xml:space="preserve">This half term in Geography, we will explore what rivers are, how they are formed and how they are used. We will learn about the water cycle, the features and journey of a river, and locate major rivers using maps and atlases. We will also investigate how </w:t>
                </w:r>
                <w:r>
                  <w:rPr>
                    <w:sz w:val="20"/>
                    <w:szCs w:val="20"/>
                  </w:rPr>
                  <w:t xml:space="preserve">people use rivers for farming, transport, leisure and energy, before exploring the features and uses of a local river. </w:t>
                </w:r>
              </w:p>
              <w:p w:rsidR="00C85F88" w:rsidRDefault="00C85F88">
                <w:pPr>
                  <w:spacing w:before="180" w:after="180"/>
                  <w:ind w:firstLine="10"/>
                  <w:jc w:val="center"/>
                  <w:rPr>
                    <w:sz w:val="18"/>
                    <w:szCs w:val="18"/>
                  </w:rPr>
                </w:pPr>
              </w:p>
            </w:tc>
          </w:tr>
          <w:tr w:rsidR="00C85F88">
            <w:trPr>
              <w:trHeight w:val="117"/>
            </w:trPr>
            <w:tc>
              <w:tcPr>
                <w:tcW w:w="3077" w:type="dxa"/>
                <w:shd w:val="clear" w:color="auto" w:fill="FFE599"/>
              </w:tcPr>
              <w:p w:rsidR="00C85F88" w:rsidRDefault="00F16985">
                <w:pPr>
                  <w:ind w:left="0"/>
                </w:pPr>
                <w:r>
                  <w:t>French &amp; Music</w:t>
                </w:r>
              </w:p>
            </w:tc>
            <w:tc>
              <w:tcPr>
                <w:tcW w:w="3077" w:type="dxa"/>
                <w:shd w:val="clear" w:color="auto" w:fill="B4C6E7"/>
              </w:tcPr>
              <w:p w:rsidR="00C85F88" w:rsidRDefault="00F16985">
                <w:pPr>
                  <w:ind w:left="0"/>
                </w:pPr>
                <w:r>
                  <w:t>PSHE</w:t>
                </w:r>
              </w:p>
            </w:tc>
            <w:tc>
              <w:tcPr>
                <w:tcW w:w="3078" w:type="dxa"/>
                <w:shd w:val="clear" w:color="auto" w:fill="C5E0B3"/>
              </w:tcPr>
              <w:p w:rsidR="00C85F88" w:rsidRDefault="00F16985">
                <w:pPr>
                  <w:ind w:left="0"/>
                </w:pPr>
                <w:r>
                  <w:t>Art/DT</w:t>
                </w:r>
              </w:p>
            </w:tc>
            <w:tc>
              <w:tcPr>
                <w:tcW w:w="3078" w:type="dxa"/>
                <w:shd w:val="clear" w:color="auto" w:fill="DBDBDB"/>
              </w:tcPr>
              <w:p w:rsidR="00C85F88" w:rsidRDefault="00F16985">
                <w:pPr>
                  <w:ind w:left="0"/>
                </w:pPr>
                <w:r>
                  <w:t>Computing</w:t>
                </w:r>
              </w:p>
            </w:tc>
            <w:tc>
              <w:tcPr>
                <w:tcW w:w="3078" w:type="dxa"/>
                <w:shd w:val="clear" w:color="auto" w:fill="F7CBAC"/>
              </w:tcPr>
              <w:p w:rsidR="00C85F88" w:rsidRDefault="00F16985">
                <w:pPr>
                  <w:ind w:left="0"/>
                </w:pPr>
                <w:r>
                  <w:t>PE</w:t>
                </w:r>
              </w:p>
            </w:tc>
          </w:tr>
          <w:tr w:rsidR="00C85F88">
            <w:tc>
              <w:tcPr>
                <w:tcW w:w="3077" w:type="dxa"/>
              </w:tcPr>
              <w:p w:rsidR="00C85F88" w:rsidRDefault="00F16985">
                <w:pPr>
                  <w:spacing w:after="180"/>
                  <w:ind w:left="0"/>
                  <w:rPr>
                    <w:sz w:val="20"/>
                    <w:szCs w:val="20"/>
                  </w:rPr>
                </w:pPr>
                <w:r>
                  <w:rPr>
                    <w:sz w:val="20"/>
                    <w:szCs w:val="20"/>
                  </w:rPr>
                  <w:t>This term, we will learn the names of different animals in French and practise using them in simple sentences. We will also explore the circle of life, learning how animals grow, where they live and how they are connected through food chains. In music , we</w:t>
                </w:r>
                <w:r>
                  <w:rPr>
                    <w:sz w:val="20"/>
                    <w:szCs w:val="20"/>
                  </w:rPr>
                  <w:t xml:space="preserve"> will explore changes in pitch, tempo and dynamics through the theme of rivers. We will create and perform our own musical patterns, working together to represent the different stages and moods of a river.</w:t>
                </w:r>
                <w:bookmarkStart w:id="0" w:name="_GoBack"/>
                <w:bookmarkEnd w:id="0"/>
              </w:p>
              <w:p w:rsidR="00C85F88" w:rsidRDefault="00C85F88">
                <w:pPr>
                  <w:spacing w:after="180"/>
                  <w:ind w:firstLine="10"/>
                  <w:jc w:val="center"/>
                  <w:rPr>
                    <w:sz w:val="18"/>
                    <w:szCs w:val="18"/>
                  </w:rPr>
                </w:pPr>
              </w:p>
            </w:tc>
            <w:tc>
              <w:tcPr>
                <w:tcW w:w="3077" w:type="dxa"/>
              </w:tcPr>
              <w:p w:rsidR="00C85F88" w:rsidRDefault="00F16985">
                <w:pPr>
                  <w:spacing w:after="1" w:line="282" w:lineRule="auto"/>
                  <w:ind w:left="0" w:right="21"/>
                  <w:rPr>
                    <w:sz w:val="20"/>
                    <w:szCs w:val="20"/>
                  </w:rPr>
                </w:pPr>
                <w:r>
                  <w:rPr>
                    <w:sz w:val="20"/>
                    <w:szCs w:val="20"/>
                  </w:rPr>
                  <w:t>This half term, we will learn about healthy frien</w:t>
                </w:r>
                <w:r>
                  <w:rPr>
                    <w:sz w:val="20"/>
                    <w:szCs w:val="20"/>
                  </w:rPr>
                  <w:t>dships and how to make safe, positive choices. We will explore how friends can influence us, how to deal with peer pressure, and how to be assertive when we feel uncomfortable. We will also learn about railway safety, staying safe with friends, and the ris</w:t>
                </w:r>
                <w:r>
                  <w:rPr>
                    <w:sz w:val="20"/>
                    <w:szCs w:val="20"/>
                  </w:rPr>
                  <w:t xml:space="preserve">ks of smoking, alcohol and vaping. Finally, we will celebrate our inner strengths and build confidence in making choices that keep ourselves and others safe. </w:t>
                </w:r>
              </w:p>
            </w:tc>
            <w:tc>
              <w:tcPr>
                <w:tcW w:w="3078" w:type="dxa"/>
              </w:tcPr>
              <w:p w:rsidR="00C85F88" w:rsidRDefault="00F16985">
                <w:pPr>
                  <w:ind w:left="0"/>
                  <w:rPr>
                    <w:sz w:val="20"/>
                    <w:szCs w:val="20"/>
                  </w:rPr>
                </w:pPr>
                <w:r>
                  <w:rPr>
                    <w:sz w:val="20"/>
                    <w:szCs w:val="20"/>
                  </w:rPr>
                  <w:t>This term, we will learn about light and dark in art. We will explore how artists use tints, shad</w:t>
                </w:r>
                <w:r>
                  <w:rPr>
                    <w:sz w:val="20"/>
                    <w:szCs w:val="20"/>
                  </w:rPr>
                  <w:t xml:space="preserve">es, tone, highlights and shadows to make objects look three-dimensional. We will experiment with different painting techniques, develop our colour-mixing skills and use composition to plan and create our own still-life paintings. </w:t>
                </w:r>
              </w:p>
            </w:tc>
            <w:tc>
              <w:tcPr>
                <w:tcW w:w="3078" w:type="dxa"/>
              </w:tcPr>
              <w:p w:rsidR="00C85F88" w:rsidRDefault="00F16985">
                <w:pPr>
                  <w:spacing w:after="240"/>
                  <w:ind w:left="0" w:right="0"/>
                  <w:rPr>
                    <w:sz w:val="20"/>
                    <w:szCs w:val="20"/>
                  </w:rPr>
                </w:pPr>
                <w:r>
                  <w:rPr>
                    <w:sz w:val="20"/>
                    <w:szCs w:val="20"/>
                  </w:rPr>
                  <w:t>This term, we will contin</w:t>
                </w:r>
                <w:r>
                  <w:rPr>
                    <w:sz w:val="20"/>
                    <w:szCs w:val="20"/>
                  </w:rPr>
                  <w:t>ue our online safety learning by finding out what a bot is and exploring how bots can be useful, as well as some of the risks they can present. We will then begin our Skills Showcase: HTML, learning how websites are created. We will explore simple code, di</w:t>
                </w:r>
                <w:r>
                  <w:rPr>
                    <w:sz w:val="20"/>
                    <w:szCs w:val="20"/>
                  </w:rPr>
                  <w:t>scover how text and images are added to webpages, and have fun experimenting with how websites look and work.</w:t>
                </w:r>
              </w:p>
              <w:p w:rsidR="00C85F88" w:rsidRDefault="00C85F88">
                <w:pPr>
                  <w:spacing w:after="180"/>
                  <w:ind w:firstLine="10"/>
                  <w:jc w:val="center"/>
                  <w:rPr>
                    <w:sz w:val="18"/>
                    <w:szCs w:val="18"/>
                  </w:rPr>
                </w:pPr>
              </w:p>
            </w:tc>
            <w:tc>
              <w:tcPr>
                <w:tcW w:w="3078" w:type="dxa"/>
              </w:tcPr>
              <w:p w:rsidR="00C85F88" w:rsidRDefault="00F16985">
                <w:pPr>
                  <w:ind w:left="0"/>
                  <w:rPr>
                    <w:sz w:val="18"/>
                    <w:szCs w:val="18"/>
                  </w:rPr>
                </w:pPr>
                <w:r>
                  <w:rPr>
                    <w:sz w:val="20"/>
                    <w:szCs w:val="20"/>
                  </w:rPr>
                  <w:t>This half term, we will develop</w:t>
                </w:r>
                <w:r>
                  <w:rPr>
                    <w:b/>
                    <w:bCs/>
                    <w:sz w:val="20"/>
                    <w:szCs w:val="20"/>
                  </w:rPr>
                  <w:t xml:space="preserve"> </w:t>
                </w:r>
                <w:r>
                  <w:rPr>
                    <w:sz w:val="20"/>
                    <w:szCs w:val="20"/>
                  </w:rPr>
                  <w:t>our skills, confidence and teamwork through basketball and gymnastics. In basketball, we will learn to dribble, p</w:t>
                </w:r>
                <w:r>
                  <w:rPr>
                    <w:sz w:val="20"/>
                    <w:szCs w:val="20"/>
                  </w:rPr>
                  <w:t>ass, receive and shoot, as well as use simple tactics when working as part of a team. In gymnastics, we will explore balance, flexibility, strength and control, creating and performing sequences with increasing confidence and precision. These activities wi</w:t>
                </w:r>
                <w:r>
                  <w:rPr>
                    <w:sz w:val="20"/>
                    <w:szCs w:val="20"/>
                  </w:rPr>
                  <w:t>ll help us improve our coordination, movement skills and ability to work positively with others</w:t>
                </w:r>
                <w:r>
                  <w:rPr>
                    <w:sz w:val="18"/>
                    <w:szCs w:val="18"/>
                  </w:rPr>
                  <w:t xml:space="preserve">. </w:t>
                </w:r>
              </w:p>
            </w:tc>
          </w:tr>
        </w:tbl>
      </w:sdtContent>
    </w:sdt>
    <w:p w:rsidR="00C85F88" w:rsidRPr="00F16985" w:rsidRDefault="00C85F88">
      <w:pPr>
        <w:ind w:left="0"/>
        <w:rPr>
          <w:sz w:val="2"/>
          <w:szCs w:val="2"/>
        </w:rPr>
      </w:pPr>
    </w:p>
    <w:sectPr w:rsidR="00C85F88" w:rsidRPr="00F1698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C9AC3DE-8686-44ED-AE3D-527FAEF8D7B7}"/>
  </w:font>
  <w:font w:name="Calibri">
    <w:panose1 w:val="020F0502020204030204"/>
    <w:charset w:val="00"/>
    <w:family w:val="swiss"/>
    <w:pitch w:val="variable"/>
    <w:sig w:usb0="E4002EFF" w:usb1="C200247B" w:usb2="00000009" w:usb3="00000000" w:csb0="000001FF" w:csb1="00000000"/>
    <w:embedRegular r:id="rId2" w:fontKey="{9CA5EA1E-B6E3-4F1D-9B10-CBEA76ECD660}"/>
  </w:font>
  <w:font w:name="Cambria">
    <w:panose1 w:val="02040503050406030204"/>
    <w:charset w:val="00"/>
    <w:family w:val="roman"/>
    <w:pitch w:val="variable"/>
    <w:sig w:usb0="E00006FF" w:usb1="420024FF" w:usb2="02000000" w:usb3="00000000" w:csb0="0000019F" w:csb1="00000000"/>
    <w:embedRegular r:id="rId3" w:fontKey="{BCBD3030-47E7-45D5-B8B5-11B8E2D97B2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F88"/>
    <w:rsid w:val="00C85F88"/>
    <w:rsid w:val="00F1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5BF25"/>
  <w15:docId w15:val="{1E6728D0-9D3F-4795-BC19-9739BAE6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MU4WnRoXjf2sfVRK14PVn89WIA==">CgMxLjAaHwoBMBIaChgICVIUChJ0YWJsZS5ubGI0YjJ3b3l0ZGE4AHIhMXV3SDZkc2VCd3FRcHA4S2tfTjZuMDJuRG85NXE1ZHNI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2026-08-27T18:33:00Z</dcterms:created>
  <dcterms:modified xsi:type="dcterms:W3CDTF">2026-08-27T18:33:00Z</dcterms:modified>
</cp:coreProperties>
</file>